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dxa" w:w="1062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10620"/>
      </w:tblGrid>
      <w:tr>
        <w:tc>
          <w:tcPr>
            <w:tcW w:type="dxa" w:w="10620"/>
            <w:tcMar>
              <w:top w:w="80" w:type="dxa"/>
              <w:start w:w="120" w:type="dxa"/>
              <w:bottom w:w="80" w:type="dxa"/>
              <w:end w:w="120" w:type="dxa"/>
            </w:tcMar>
            <w:shd w:fill="315C8C"/>
            <w:vAlign w:val="center"/>
          </w:tcPr>
          <w:p>
            <w:pPr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40"/>
              </w:rPr>
              <w:t>FACTURE PROFORMA</w:t>
            </w:r>
          </w:p>
          <w:p>
            <w:pPr>
              <w:spacing w:before="40" w:after="0"/>
              <w:jc w:val="center"/>
            </w:pPr>
            <w:r>
              <w:rPr>
                <w:rFonts w:ascii="Arial" w:hAnsi="Arial" w:cs="Arial"/>
                <w:b w:val="0"/>
                <w:i w:val="0"/>
                <w:color w:val="FFFFFF"/>
                <w:sz w:val="17"/>
              </w:rPr>
              <w:t>Document préliminaire - ne remplace pas la facture finale</w:t>
            </w:r>
          </w:p>
        </w:tc>
      </w:tr>
    </w:tbl>
    <w:p>
      <w:pPr>
        <w:spacing w:after="60"/>
      </w:pPr>
    </w:p>
    <w:tbl>
      <w:tblPr>
        <w:tblW w:type="dxa" w:w="1062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  <w:insideH w:val="single" w:sz="6" w:space="0" w:color="CBD5E1"/>
          <w:insideV w:val="single" w:sz="6" w:space="0" w:color="CBD5E1"/>
        </w:tblBorders>
      </w:tblPr>
      <w:tblGrid>
        <w:gridCol w:w="1500"/>
        <w:gridCol w:w="3810"/>
        <w:gridCol w:w="1500"/>
        <w:gridCol w:w="3810"/>
      </w:tblGrid>
      <w:tr>
        <w:tc>
          <w:tcPr>
            <w:tcW w:type="dxa" w:w="1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</w:rPr>
              <w:t>N° proforma</w:t>
            </w:r>
          </w:p>
        </w:tc>
        <w:tc>
          <w:tcPr>
            <w:tcW w:type="dxa" w:w="381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</w:rPr>
            </w:r>
          </w:p>
        </w:tc>
        <w:tc>
          <w:tcPr>
            <w:tcW w:type="dxa" w:w="1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</w:rPr>
              <w:t>Date</w:t>
            </w:r>
          </w:p>
        </w:tc>
        <w:tc>
          <w:tcPr>
            <w:tcW w:type="dxa" w:w="381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</w:rPr>
            </w:r>
          </w:p>
        </w:tc>
      </w:tr>
      <w:tr>
        <w:tc>
          <w:tcPr>
            <w:tcW w:type="dxa" w:w="1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</w:rPr>
              <w:t>Valable jusqu'au</w:t>
            </w:r>
          </w:p>
        </w:tc>
        <w:tc>
          <w:tcPr>
            <w:tcW w:type="dxa" w:w="381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</w:rPr>
            </w:r>
          </w:p>
        </w:tc>
        <w:tc>
          <w:tcPr>
            <w:tcW w:type="dxa" w:w="1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</w:rPr>
              <w:t>Devise</w:t>
            </w:r>
          </w:p>
        </w:tc>
        <w:tc>
          <w:tcPr>
            <w:tcW w:type="dxa" w:w="381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</w:rPr>
            </w:r>
          </w:p>
        </w:tc>
      </w:tr>
      <w:tr>
        <w:tc>
          <w:tcPr>
            <w:tcW w:type="dxa" w:w="1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</w:rPr>
              <w:t>Client / société</w:t>
            </w:r>
          </w:p>
        </w:tc>
        <w:tc>
          <w:tcPr>
            <w:tcW w:type="dxa" w:w="381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</w:rPr>
            </w:r>
          </w:p>
        </w:tc>
        <w:tc>
          <w:tcPr>
            <w:tcW w:type="dxa" w:w="1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</w:rPr>
              <w:t>Adresse</w:t>
            </w:r>
          </w:p>
        </w:tc>
        <w:tc>
          <w:tcPr>
            <w:tcW w:type="dxa" w:w="381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</w:rPr>
            </w:r>
          </w:p>
        </w:tc>
      </w:tr>
      <w:tr>
        <w:tc>
          <w:tcPr>
            <w:tcW w:type="dxa" w:w="1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</w:rPr>
              <w:t>ICE / IF client</w:t>
            </w:r>
          </w:p>
        </w:tc>
        <w:tc>
          <w:tcPr>
            <w:tcW w:type="dxa" w:w="381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</w:rPr>
            </w:r>
          </w:p>
        </w:tc>
        <w:tc>
          <w:tcPr>
            <w:tcW w:type="dxa" w:w="1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</w:rPr>
              <w:t>Contact</w:t>
            </w:r>
          </w:p>
        </w:tc>
        <w:tc>
          <w:tcPr>
            <w:tcW w:type="dxa" w:w="381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</w:rPr>
            </w:r>
          </w:p>
        </w:tc>
      </w:tr>
      <w:tr>
        <w:tc>
          <w:tcPr>
            <w:tcW w:type="dxa" w:w="1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</w:rPr>
              <w:t>Réf. offre / dossier</w:t>
            </w:r>
          </w:p>
        </w:tc>
        <w:tc>
          <w:tcPr>
            <w:tcW w:type="dxa" w:w="381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</w:rPr>
            </w:r>
          </w:p>
        </w:tc>
        <w:tc>
          <w:tcPr>
            <w:tcW w:type="dxa" w:w="1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</w:rPr>
              <w:t>Site / chantier</w:t>
            </w:r>
          </w:p>
        </w:tc>
        <w:tc>
          <w:tcPr>
            <w:tcW w:type="dxa" w:w="381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</w:rPr>
            </w:r>
          </w:p>
        </w:tc>
      </w:tr>
    </w:tbl>
    <w:p>
      <w:pPr>
        <w:spacing w:before="100" w:after="80"/>
        <w:jc w:val="left"/>
      </w:pPr>
      <w:r>
        <w:rPr>
          <w:rFonts w:ascii="Arial" w:hAnsi="Arial" w:cs="Arial"/>
          <w:b/>
          <w:i w:val="0"/>
          <w:color w:val="315C8C"/>
          <w:sz w:val="21"/>
        </w:rPr>
        <w:t>Détail de l'offre</w:t>
      </w:r>
    </w:p>
    <w:tbl>
      <w:tblPr>
        <w:tblW w:type="dxa" w:w="1062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  <w:insideH w:val="single" w:sz="6" w:space="0" w:color="CBD5E1"/>
          <w:insideV w:val="single" w:sz="6" w:space="0" w:color="CBD5E1"/>
        </w:tblBorders>
      </w:tblPr>
      <w:tblGrid>
        <w:gridCol w:w="750"/>
        <w:gridCol w:w="3480"/>
        <w:gridCol w:w="720"/>
        <w:gridCol w:w="760"/>
        <w:gridCol w:w="1190"/>
        <w:gridCol w:w="870"/>
        <w:gridCol w:w="780"/>
        <w:gridCol w:w="2070"/>
      </w:tblGrid>
      <w:tr>
        <w:trPr>
          <w:tblHeader w:val="true"/>
        </w:trPr>
        <w:tc>
          <w:tcPr>
            <w:tcW w:type="dxa" w:w="750"/>
            <w:vAlign w:val="center"/>
            <w:shd w:fill="315C8C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15"/>
              </w:rPr>
              <w:t>Réf.</w:t>
            </w:r>
          </w:p>
        </w:tc>
        <w:tc>
          <w:tcPr>
            <w:tcW w:type="dxa" w:w="3480"/>
            <w:vAlign w:val="center"/>
            <w:shd w:fill="315C8C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15"/>
              </w:rPr>
              <w:t>Article / prestation / travaux</w:t>
            </w:r>
          </w:p>
        </w:tc>
        <w:tc>
          <w:tcPr>
            <w:tcW w:type="dxa" w:w="720"/>
            <w:vAlign w:val="center"/>
            <w:shd w:fill="315C8C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15"/>
              </w:rPr>
              <w:t>Qté</w:t>
            </w:r>
          </w:p>
        </w:tc>
        <w:tc>
          <w:tcPr>
            <w:tcW w:type="dxa" w:w="760"/>
            <w:vAlign w:val="center"/>
            <w:shd w:fill="315C8C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15"/>
              </w:rPr>
              <w:t>Unité</w:t>
            </w:r>
          </w:p>
        </w:tc>
        <w:tc>
          <w:tcPr>
            <w:tcW w:type="dxa" w:w="1190"/>
            <w:vAlign w:val="center"/>
            <w:shd w:fill="315C8C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15"/>
              </w:rPr>
              <w:t>P.U. HT</w:t>
            </w:r>
          </w:p>
        </w:tc>
        <w:tc>
          <w:tcPr>
            <w:tcW w:type="dxa" w:w="870"/>
            <w:vAlign w:val="center"/>
            <w:shd w:fill="315C8C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15"/>
              </w:rPr>
              <w:t>Remise %</w:t>
            </w:r>
          </w:p>
        </w:tc>
        <w:tc>
          <w:tcPr>
            <w:tcW w:type="dxa" w:w="780"/>
            <w:vAlign w:val="center"/>
            <w:shd w:fill="315C8C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15"/>
              </w:rPr>
              <w:t>TVA %</w:t>
            </w:r>
          </w:p>
        </w:tc>
        <w:tc>
          <w:tcPr>
            <w:tcW w:type="dxa" w:w="2070"/>
            <w:vAlign w:val="center"/>
            <w:shd w:fill="315C8C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FFFFFF"/>
                <w:sz w:val="15"/>
              </w:rPr>
              <w:t>Total HT</w:t>
            </w:r>
          </w:p>
        </w:tc>
      </w:tr>
      <w:tr>
        <w:tc>
          <w:tcPr>
            <w:tcW w:type="dxa" w:w="75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34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72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76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119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87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7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207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</w:tr>
      <w:tr>
        <w:tc>
          <w:tcPr>
            <w:tcW w:type="dxa" w:w="75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34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72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76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119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87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7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207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</w:tr>
      <w:tr>
        <w:tc>
          <w:tcPr>
            <w:tcW w:type="dxa" w:w="75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34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72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76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119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87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7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207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</w:tr>
      <w:tr>
        <w:tc>
          <w:tcPr>
            <w:tcW w:type="dxa" w:w="75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34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72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76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119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87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7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207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</w:tr>
      <w:tr>
        <w:tc>
          <w:tcPr>
            <w:tcW w:type="dxa" w:w="75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34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72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76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119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87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7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207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</w:tr>
      <w:tr>
        <w:tc>
          <w:tcPr>
            <w:tcW w:type="dxa" w:w="75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34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72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76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119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87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7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207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</w:tr>
      <w:tr>
        <w:tc>
          <w:tcPr>
            <w:tcW w:type="dxa" w:w="75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34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72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76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119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87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78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  <w:tc>
          <w:tcPr>
            <w:tcW w:type="dxa" w:w="207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 w:val="0"/>
                <w:i w:val="0"/>
                <w:color w:val="667085"/>
                <w:sz w:val="15"/>
              </w:rPr>
            </w:r>
          </w:p>
        </w:tc>
      </w:tr>
    </w:tbl>
    <w:p>
      <w:pPr>
        <w:spacing w:after="60"/>
      </w:pPr>
    </w:p>
    <w:tbl>
      <w:tblPr>
        <w:tblW w:type="dxa" w:w="5000"/>
        <w:jc w:val="left"/>
        <w:tblLayout w:type="fixed"/>
        <w:tblLook w:firstColumn="1" w:firstRow="1" w:lastColumn="0" w:lastRow="0" w:noHBand="0" w:noVBand="1" w:val="04A0"/>
        <w:tblInd w:w="5740" w:type="dxa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  <w:insideH w:val="single" w:sz="6" w:space="0" w:color="CBD5E1"/>
          <w:insideV w:val="single" w:sz="6" w:space="0" w:color="CBD5E1"/>
        </w:tblBorders>
      </w:tblPr>
      <w:tblGrid>
        <w:gridCol w:w="2500"/>
        <w:gridCol w:w="2500"/>
      </w:tblGrid>
      <w:tr>
        <w:tc>
          <w:tcPr>
            <w:tcW w:type="dxa" w:w="2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</w:rPr>
              <w:t>Total HT</w:t>
            </w:r>
          </w:p>
        </w:tc>
        <w:tc>
          <w:tcPr>
            <w:tcW w:type="dxa" w:w="250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</w:rPr>
            </w:r>
          </w:p>
        </w:tc>
      </w:tr>
      <w:tr>
        <w:tc>
          <w:tcPr>
            <w:tcW w:type="dxa" w:w="2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</w:rPr>
              <w:t>Montant TVA</w:t>
            </w:r>
          </w:p>
        </w:tc>
        <w:tc>
          <w:tcPr>
            <w:tcW w:type="dxa" w:w="250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</w:rPr>
            </w:r>
          </w:p>
        </w:tc>
      </w:tr>
      <w:tr>
        <w:tc>
          <w:tcPr>
            <w:tcW w:type="dxa" w:w="2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</w:rPr>
              <w:t>Total TTC</w:t>
            </w:r>
          </w:p>
        </w:tc>
        <w:tc>
          <w:tcPr>
            <w:tcW w:type="dxa" w:w="250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</w:rPr>
            </w:r>
          </w:p>
        </w:tc>
      </w:tr>
      <w:tr>
        <w:tc>
          <w:tcPr>
            <w:tcW w:type="dxa" w:w="2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</w:rPr>
              <w:t>Acompte éventuel</w:t>
            </w:r>
          </w:p>
        </w:tc>
        <w:tc>
          <w:tcPr>
            <w:tcW w:type="dxa" w:w="250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</w:rPr>
            </w:r>
          </w:p>
        </w:tc>
      </w:tr>
      <w:tr>
        <w:tc>
          <w:tcPr>
            <w:tcW w:type="dxa" w:w="2500"/>
            <w:vAlign w:val="center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7"/>
              </w:rPr>
              <w:t>Solde proposé</w:t>
            </w:r>
          </w:p>
        </w:tc>
        <w:tc>
          <w:tcPr>
            <w:tcW w:type="dxa" w:w="250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</w:rPr>
            </w:r>
          </w:p>
        </w:tc>
      </w:tr>
    </w:tbl>
    <w:p>
      <w:pPr>
        <w:spacing w:before="100" w:after="80"/>
        <w:jc w:val="left"/>
      </w:pPr>
      <w:r>
        <w:rPr>
          <w:rFonts w:ascii="Arial" w:hAnsi="Arial" w:cs="Arial"/>
          <w:b/>
          <w:i w:val="0"/>
          <w:color w:val="315C8C"/>
          <w:sz w:val="21"/>
        </w:rPr>
        <w:t>Conditions et remarques</w:t>
      </w:r>
    </w:p>
    <w:tbl>
      <w:tblPr>
        <w:tblW w:type="dxa" w:w="1062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  <w:insideH w:val="single" w:sz="6" w:space="0" w:color="CBD5E1"/>
          <w:insideV w:val="single" w:sz="6" w:space="0" w:color="CBD5E1"/>
        </w:tblBorders>
      </w:tblPr>
      <w:tblGrid>
        <w:gridCol w:w="10620"/>
      </w:tblGrid>
      <w:tr>
        <w:tc>
          <w:tcPr>
            <w:tcW w:type="dxa" w:w="10620"/>
            <w:vAlign w:val="center"/>
            <w:shd w:fill="FFFD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left"/>
            </w:pPr>
            <w:r/>
            <w:r>
              <w:rPr>
                <w:rFonts w:ascii="Arial" w:hAnsi="Arial" w:cs="Arial"/>
                <w:b w:val="0"/>
                <w:i w:val="0"/>
                <w:color w:val="243247"/>
                <w:sz w:val="17"/>
              </w:rPr>
              <w:br/>
              <w:br/>
            </w:r>
          </w:p>
        </w:tc>
      </w:tr>
    </w:tbl>
    <w:p>
      <w:pPr>
        <w:spacing w:after="40"/>
      </w:pPr>
    </w:p>
    <w:tbl>
      <w:tblPr>
        <w:tblW w:type="dxa" w:w="10620"/>
        <w:jc w:val="left"/>
        <w:tblLayout w:type="fixed"/>
        <w:tblLook w:firstColumn="1" w:firstRow="1" w:lastColumn="0" w:lastRow="0" w:noHBand="0" w:noVBand="1" w:val="04A0"/>
        <w:tblInd w:w="120" w:type="dxa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  <w:insideH w:val="single" w:sz="6" w:space="0" w:color="CBD5E1"/>
          <w:insideV w:val="single" w:sz="6" w:space="0" w:color="CBD5E1"/>
        </w:tblBorders>
      </w:tblPr>
      <w:tblGrid>
        <w:gridCol w:w="5310"/>
        <w:gridCol w:w="5310"/>
      </w:tblGrid>
      <w:tr>
        <w:tc>
          <w:tcPr>
            <w:tcW w:type="dxa" w:w="5310"/>
            <w:vAlign w:val="center"/>
            <w:shd w:fill="F4F6F9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6"/>
              </w:rPr>
              <w:t>Cachet / signature fournisseur</w:t>
              <w:br/>
              <w:br/>
              <w:br/>
            </w:r>
          </w:p>
        </w:tc>
        <w:tc>
          <w:tcPr>
            <w:tcW w:type="dxa" w:w="5310"/>
            <w:vAlign w:val="center"/>
            <w:shd w:fill="F4F6F9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52" w:lineRule="auto"/>
              <w:jc w:val="center"/>
            </w:pPr>
            <w:r/>
            <w:r>
              <w:rPr>
                <w:rFonts w:ascii="Arial" w:hAnsi="Arial" w:cs="Arial"/>
                <w:b/>
                <w:i w:val="0"/>
                <w:color w:val="243247"/>
                <w:sz w:val="16"/>
              </w:rPr>
              <w:t>Accord client / bon pour commande</w:t>
              <w:br/>
              <w:br/>
              <w:br/>
            </w:r>
          </w:p>
        </w:tc>
      </w:tr>
    </w:tbl>
    <w:sectPr w:rsidR="00FC693F" w:rsidRPr="0006063C" w:rsidSect="00034616">
      <w:footerReference w:type="default" r:id="rId9"/>
      <w:pgSz w:w="11906" w:h="16838"/>
      <w:pgMar w:top="595" w:right="709" w:bottom="595" w:left="709" w:header="312" w:footer="31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/>
      <w:pBdr>
        <w:top w:val="single" w:sz="6" w:space="6" w:color="CBD5E1"/>
      </w:pBdr>
    </w:pPr>
    <w:r/>
    <w:r>
      <w:br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80" w:line="276" w:lineRule="auto"/>
    </w:pPr>
    <w:rPr>
      <w:rFonts w:ascii="Arial" w:hAnsi="Arial" w:cs="Arial"/>
      <w:color w:val="24324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